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04" w:rsidRPr="005C1204" w:rsidRDefault="005C1204" w:rsidP="005C1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204">
        <w:rPr>
          <w:rFonts w:ascii="Times New Roman" w:hAnsi="Times New Roman" w:cs="Times New Roman"/>
          <w:bCs/>
          <w:sz w:val="24"/>
          <w:szCs w:val="24"/>
        </w:rPr>
        <w:t xml:space="preserve">Рассмотрено и </w:t>
      </w:r>
      <w:r w:rsidRPr="005C1204">
        <w:rPr>
          <w:rFonts w:ascii="Times New Roman" w:hAnsi="Times New Roman" w:cs="Times New Roman"/>
          <w:color w:val="000000"/>
          <w:sz w:val="24"/>
          <w:szCs w:val="24"/>
        </w:rPr>
        <w:t xml:space="preserve">принято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04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Утверждено:</w:t>
      </w:r>
    </w:p>
    <w:p w:rsidR="005C1204" w:rsidRDefault="005C1204" w:rsidP="005C1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20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советом                                               Директор МБОУ </w:t>
      </w:r>
      <w:proofErr w:type="spellStart"/>
      <w:r w:rsidRPr="005C1204">
        <w:rPr>
          <w:rFonts w:ascii="Times New Roman" w:hAnsi="Times New Roman" w:cs="Times New Roman"/>
          <w:color w:val="000000"/>
          <w:sz w:val="24"/>
          <w:szCs w:val="24"/>
        </w:rPr>
        <w:t>Чапаевской</w:t>
      </w:r>
      <w:proofErr w:type="spellEnd"/>
      <w:r w:rsidRPr="005C1204">
        <w:rPr>
          <w:rFonts w:ascii="Times New Roman" w:hAnsi="Times New Roman" w:cs="Times New Roman"/>
          <w:color w:val="000000"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Чапаевской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04">
        <w:rPr>
          <w:rFonts w:ascii="Times New Roman" w:hAnsi="Times New Roman" w:cs="Times New Roman"/>
          <w:color w:val="000000"/>
          <w:sz w:val="24"/>
          <w:szCs w:val="24"/>
        </w:rPr>
        <w:t xml:space="preserve">СОШ                                              </w:t>
      </w:r>
      <w:proofErr w:type="spellStart"/>
      <w:r w:rsidRPr="005C1204">
        <w:rPr>
          <w:rFonts w:ascii="Times New Roman" w:hAnsi="Times New Roman" w:cs="Times New Roman"/>
          <w:color w:val="000000"/>
          <w:sz w:val="24"/>
          <w:szCs w:val="24"/>
        </w:rPr>
        <w:t>______________Н.Г.Мураль</w:t>
      </w:r>
      <w:proofErr w:type="spellEnd"/>
      <w:r w:rsidRPr="005C1204">
        <w:rPr>
          <w:rFonts w:ascii="Times New Roman" w:hAnsi="Times New Roman" w:cs="Times New Roman"/>
          <w:color w:val="000000"/>
          <w:sz w:val="24"/>
          <w:szCs w:val="24"/>
        </w:rPr>
        <w:t>                 </w:t>
      </w:r>
    </w:p>
    <w:p w:rsidR="005C1204" w:rsidRPr="005C1204" w:rsidRDefault="005C1204" w:rsidP="005C1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204">
        <w:rPr>
          <w:rFonts w:ascii="Times New Roman" w:hAnsi="Times New Roman" w:cs="Times New Roman"/>
          <w:color w:val="000000"/>
          <w:sz w:val="24"/>
          <w:szCs w:val="24"/>
        </w:rPr>
        <w:t>Протокол №_____ от_________                                   Приказ № ______ от ____________</w:t>
      </w:r>
    </w:p>
    <w:p w:rsidR="005C1204" w:rsidRPr="005C1204" w:rsidRDefault="005C1204" w:rsidP="005C12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204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         </w:t>
      </w:r>
    </w:p>
    <w:p w:rsidR="005C1204" w:rsidRDefault="005C1204" w:rsidP="005C1204">
      <w:pPr>
        <w:spacing w:after="0" w:line="240" w:lineRule="auto"/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5C1204" w:rsidRDefault="005C1204" w:rsidP="000A39A9">
      <w:pPr>
        <w:spacing w:after="0" w:line="240" w:lineRule="auto"/>
        <w:rPr>
          <w:b/>
          <w:bCs/>
          <w:sz w:val="36"/>
        </w:rPr>
      </w:pPr>
    </w:p>
    <w:tbl>
      <w:tblPr>
        <w:tblpPr w:leftFromText="180" w:rightFromText="180" w:vertAnchor="text" w:horzAnchor="margin" w:tblpY="-75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5C1204" w:rsidTr="001C2718">
        <w:tc>
          <w:tcPr>
            <w:tcW w:w="4678" w:type="dxa"/>
            <w:vAlign w:val="bottom"/>
            <w:hideMark/>
          </w:tcPr>
          <w:p w:rsidR="005C1204" w:rsidRDefault="005C1204" w:rsidP="000A39A9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bottom"/>
            <w:hideMark/>
          </w:tcPr>
          <w:p w:rsidR="005C1204" w:rsidRDefault="005C1204" w:rsidP="000A39A9">
            <w:pPr>
              <w:pStyle w:val="a3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C1204" w:rsidRPr="005C1204" w:rsidRDefault="005C1204" w:rsidP="000A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1204" w:rsidRPr="005C1204" w:rsidRDefault="005C1204" w:rsidP="000A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04">
        <w:rPr>
          <w:rFonts w:ascii="Times New Roman" w:hAnsi="Times New Roman" w:cs="Times New Roman"/>
          <w:b/>
          <w:sz w:val="28"/>
          <w:szCs w:val="28"/>
        </w:rPr>
        <w:t xml:space="preserve"> о   </w:t>
      </w:r>
      <w:r w:rsidRPr="005C1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методическом совете</w:t>
      </w:r>
      <w:r w:rsidRPr="005C1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204" w:rsidRPr="005C1204" w:rsidRDefault="005C1204" w:rsidP="000A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04">
        <w:rPr>
          <w:rFonts w:ascii="Times New Roman" w:hAnsi="Times New Roman" w:cs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5C1204" w:rsidRPr="005C1204" w:rsidRDefault="005C1204" w:rsidP="000A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204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5C1204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5C1204" w:rsidRPr="005C1204" w:rsidRDefault="005C1204" w:rsidP="000A3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8FA" w:rsidRPr="005C1204" w:rsidRDefault="00F928FA" w:rsidP="000A39A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Настоящее положение разработано в соответствии с Федеральным законом от 29 декабря 2012 г. № 273-ФЗ «Об образовании в Российской Федерации», Уставом МБОУ </w:t>
      </w:r>
      <w:proofErr w:type="spellStart"/>
      <w:r w:rsidR="00C17A83"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Чапаевская</w:t>
      </w:r>
      <w:proofErr w:type="spellEnd"/>
      <w:r w:rsidR="00C17A83"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и определяет порядок организации и деятельности Методического совета школы.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Методический совет (далее МС) Муниципального бюджетного общеобразовательного учреждения </w:t>
      </w:r>
      <w:r w:rsidR="00C17A83"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</w:t>
      </w: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средней общеобразовательной школы (в дальнейшем – школа) координирует работу  методической службы, направленную на развитие научно - методического обеспечения образовательного процесса, инноваций, опытно - экспериментальной деятельности педагогического коллектива.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1.2.Цель деятельности МС:</w:t>
      </w:r>
    </w:p>
    <w:p w:rsidR="00F928FA" w:rsidRPr="005C1204" w:rsidRDefault="00F928FA" w:rsidP="00F928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гибкость и оперативность методической работы школы;</w:t>
      </w:r>
    </w:p>
    <w:p w:rsidR="00F928FA" w:rsidRPr="005C1204" w:rsidRDefault="00F928FA" w:rsidP="00F928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педагогических работников;</w:t>
      </w:r>
    </w:p>
    <w:p w:rsidR="00F928FA" w:rsidRPr="005C1204" w:rsidRDefault="00F928FA" w:rsidP="00F928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профессионально значимых качеств учителя, наставника, роста их профессионального мастерства;</w:t>
      </w:r>
    </w:p>
    <w:p w:rsidR="00F928FA" w:rsidRPr="005C1204" w:rsidRDefault="00F928FA" w:rsidP="00F928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координация методического обеспечения учебно-воспитательного процесса, методической учебы педагогических кадров.</w:t>
      </w:r>
    </w:p>
    <w:p w:rsidR="005C1204" w:rsidRDefault="005C1204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деятельности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МС ставит следующие задачи: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2.1. Диагностика состояния методического обеспечения образовательного процесса и методической работы в школе.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Разработка новых методических технологий организации образовательного процесса в школе.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2.3. Создание и организация работы методического объединения (по предметам, классных руководителей).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Создание сплочённого коллектива единомышленников, бережно сохраняющих традиции школы, стремящихся к постоянному </w:t>
      </w: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профессиональному самосовершенствованию, развитию образовательных процессов школы, повышению продуктивности преподавательской деятельности.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2.5.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2.6. Изучение профессиональных достижений учителей, наставников, обобщение ценного опыта каждого и внедрение его в практику работы педагогического коллектива.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2.7.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воспитательно-образовательного процесса школы и работы учителя.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Проведение первичной экспертизы стратегических документов школы (программ развития, образовательных и  рабочих программ, учебных планов и др.);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2.9. Контроль хода и результатов комплексных исследований, проектов, экспериментов, осуществляемых школой.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2.10. Анализ результатов педагогической деятельности, выявление и предупреждение ошибок, затруднений, перегрузки обучающихся и учителей; внесение предложений по совершенствованию деятельности методических подструктур и участие в реализации этих предложений.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2.11.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педагога.</w:t>
      </w:r>
    </w:p>
    <w:p w:rsidR="005C1204" w:rsidRDefault="005C1204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Содержание, направления деятельности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3.1.Содержание деятельности МС определяется целями и задачами работы школы на учебный год, особенностями развития школы.  Содержание направлено на повышение квалификации педагогических работников, совершенствование образовательного процесса.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3.2.Свою работу МС строит по следующим направлениям: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цели и задачи методического обеспечения образовательного процесса;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содержание, формы и методы повышения квалификации педагогов;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планирование, организацию и регулирование методической учебы педагогических кадров, анализ и оценку ее результатов;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систему мер по изучению педагогической практики, обобщению и распространению опыта;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вырабатывает и согласовывает подходы к организации, осуществлению и оценке инновационной деятельности;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научно-экспериментальную деятельность;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осуществляет контроль и оказывает поддержку в апробации инновационных учебных программ и реализации новых педагогических методик и технологий;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планы  и программы повышения квалификации и развития профессионального мастерства педагогических работников;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обсуждение  инновационных, экспериментальных программ и рекомендацию их педагогическому совету для обсуждения и утверждения;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 методической, инновационной деятельностью, проведением школьных научно-практических семинаров, круглых столов, методических конкурсов, выставок, смотров, предметных недель и др.;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анализ и рекомендации к печати и внедрению методических пособий, программ и других продуктов методической деятельности школы;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планирует и организует работу временных творческих коллективов, которые создаются по инициативе учителей, руководителей школы с целью изучения, обобщения опыта и решения проблем развития школы.</w:t>
      </w:r>
    </w:p>
    <w:p w:rsidR="005C1204" w:rsidRDefault="005C1204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Структура и организация деятельности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4.1.Членами методического совета являются руководители школьных методических объединений, заместители директора по учебно-воспитательной работе, заместитель директора по воспитательной работе.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4.2.Во главе МС стоит заместитель директора по учебно-воспитательной работе.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4.3.В своей деятельности председатель МС подчиняется директору, педагогическому совету школы.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4.4.Заседания МС проводятся не реже одного раза в четверть.</w:t>
      </w: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4.5. МС  должен иметь следующие документы: план деятельности на учебный год, протоколы заседаний, аналитические материалы по деятельности МС.</w:t>
      </w:r>
    </w:p>
    <w:p w:rsidR="005C1204" w:rsidRDefault="005C1204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FA" w:rsidRPr="005C1204" w:rsidRDefault="00F928FA" w:rsidP="00F9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Формы работы</w:t>
      </w:r>
    </w:p>
    <w:p w:rsidR="00F928FA" w:rsidRPr="005C1204" w:rsidRDefault="00F928FA" w:rsidP="00F928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20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и закрытые заседания.</w:t>
      </w:r>
    </w:p>
    <w:p w:rsidR="00C372FF" w:rsidRPr="005C1204" w:rsidRDefault="00C372FF">
      <w:pPr>
        <w:rPr>
          <w:rFonts w:ascii="Times New Roman" w:hAnsi="Times New Roman" w:cs="Times New Roman"/>
          <w:sz w:val="28"/>
          <w:szCs w:val="28"/>
        </w:rPr>
      </w:pPr>
    </w:p>
    <w:sectPr w:rsidR="00C372FF" w:rsidRPr="005C1204" w:rsidSect="00FC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902"/>
    <w:multiLevelType w:val="multilevel"/>
    <w:tmpl w:val="4AE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5384"/>
    <w:rsid w:val="000A39A9"/>
    <w:rsid w:val="00147F35"/>
    <w:rsid w:val="005C1204"/>
    <w:rsid w:val="00714A82"/>
    <w:rsid w:val="008D668F"/>
    <w:rsid w:val="009E7651"/>
    <w:rsid w:val="00A35384"/>
    <w:rsid w:val="00AE3C41"/>
    <w:rsid w:val="00C17A83"/>
    <w:rsid w:val="00C372FF"/>
    <w:rsid w:val="00F928FA"/>
    <w:rsid w:val="00F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204"/>
    <w:pPr>
      <w:spacing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</cp:lastModifiedBy>
  <cp:revision>8</cp:revision>
  <cp:lastPrinted>2018-10-29T19:47:00Z</cp:lastPrinted>
  <dcterms:created xsi:type="dcterms:W3CDTF">2017-11-09T08:41:00Z</dcterms:created>
  <dcterms:modified xsi:type="dcterms:W3CDTF">2018-10-29T19:48:00Z</dcterms:modified>
</cp:coreProperties>
</file>