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74" w:rsidRPr="0059476A" w:rsidRDefault="00E46274" w:rsidP="00E46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>Чапаевская средняя общеобразовательная школа</w:t>
      </w: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>ПРИКАЗ</w:t>
      </w: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>От 26.01.2018 г.                                                                                       №  41</w:t>
      </w: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>х. Чапаев</w:t>
      </w: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 xml:space="preserve">О противодействии коррупции </w:t>
      </w:r>
      <w:r w:rsidRPr="0059476A">
        <w:rPr>
          <w:rFonts w:ascii="Times New Roman" w:hAnsi="Times New Roman"/>
          <w:sz w:val="28"/>
          <w:szCs w:val="28"/>
        </w:rPr>
        <w:br/>
        <w:t>в сфере образования</w:t>
      </w: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>Во исполнение Федерального закона от 25.12.2008 г. №273-ФЗ «О противодействии коррупции», в целях противодействия коррупции и предотвращения фактов коррупционных нарушений в сфере образования Белокалитвинского района</w:t>
      </w:r>
    </w:p>
    <w:p w:rsidR="00E46274" w:rsidRPr="0059476A" w:rsidRDefault="00E46274" w:rsidP="00E4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>ПРИКАЗЫВАЮ:</w:t>
      </w:r>
    </w:p>
    <w:p w:rsidR="00E46274" w:rsidRPr="0059476A" w:rsidRDefault="00E46274" w:rsidP="00E462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pStyle w:val="a3"/>
        <w:numPr>
          <w:ilvl w:val="0"/>
          <w:numId w:val="2"/>
        </w:numPr>
        <w:ind w:left="426" w:right="-1" w:hanging="426"/>
        <w:jc w:val="both"/>
        <w:rPr>
          <w:sz w:val="28"/>
          <w:szCs w:val="28"/>
        </w:rPr>
      </w:pPr>
      <w:r w:rsidRPr="0059476A">
        <w:rPr>
          <w:sz w:val="28"/>
          <w:szCs w:val="28"/>
        </w:rPr>
        <w:t xml:space="preserve">Утвердить План противодействия коррупции и </w:t>
      </w:r>
      <w:proofErr w:type="spellStart"/>
      <w:r w:rsidRPr="0059476A">
        <w:rPr>
          <w:sz w:val="28"/>
          <w:szCs w:val="28"/>
        </w:rPr>
        <w:t>антикоррупционного</w:t>
      </w:r>
      <w:proofErr w:type="spellEnd"/>
      <w:r w:rsidRPr="0059476A">
        <w:rPr>
          <w:sz w:val="28"/>
          <w:szCs w:val="28"/>
        </w:rPr>
        <w:t xml:space="preserve"> просвещения в МБОУ Чапаевской СОШ на 2018 год (Приложение №1).</w:t>
      </w:r>
    </w:p>
    <w:p w:rsidR="00E46274" w:rsidRPr="0059476A" w:rsidRDefault="00E46274" w:rsidP="00E46274">
      <w:pPr>
        <w:pStyle w:val="a3"/>
        <w:numPr>
          <w:ilvl w:val="0"/>
          <w:numId w:val="2"/>
        </w:numPr>
        <w:ind w:left="567" w:right="-1" w:hanging="567"/>
        <w:jc w:val="both"/>
        <w:rPr>
          <w:sz w:val="28"/>
          <w:szCs w:val="28"/>
        </w:rPr>
      </w:pPr>
      <w:r w:rsidRPr="0059476A">
        <w:rPr>
          <w:sz w:val="28"/>
          <w:szCs w:val="28"/>
        </w:rPr>
        <w:t>Запретить сдавать в аренду помещения (столовые, спортзалы и прочие помещения)  для проведения свадеб, юбилеев и других мероприятий.</w:t>
      </w:r>
    </w:p>
    <w:p w:rsidR="00E46274" w:rsidRPr="0059476A" w:rsidRDefault="00E46274" w:rsidP="00E46274">
      <w:pPr>
        <w:pStyle w:val="a3"/>
        <w:numPr>
          <w:ilvl w:val="0"/>
          <w:numId w:val="2"/>
        </w:numPr>
        <w:ind w:left="567" w:right="-1" w:hanging="567"/>
        <w:jc w:val="both"/>
        <w:rPr>
          <w:sz w:val="28"/>
          <w:szCs w:val="28"/>
        </w:rPr>
      </w:pPr>
      <w:r w:rsidRPr="0059476A">
        <w:rPr>
          <w:sz w:val="28"/>
          <w:szCs w:val="28"/>
        </w:rPr>
        <w:t>Администрации школы не оставлять без внимательного рассмотрения ни одного обращения граждан по фактам, имеющим признаки коррупционных правонарушений.</w:t>
      </w:r>
    </w:p>
    <w:p w:rsidR="00E46274" w:rsidRPr="0059476A" w:rsidRDefault="00E46274" w:rsidP="00E46274">
      <w:pPr>
        <w:pStyle w:val="a3"/>
        <w:numPr>
          <w:ilvl w:val="0"/>
          <w:numId w:val="2"/>
        </w:numPr>
        <w:tabs>
          <w:tab w:val="left" w:pos="426"/>
        </w:tabs>
        <w:ind w:left="567" w:hanging="567"/>
        <w:rPr>
          <w:sz w:val="28"/>
          <w:szCs w:val="28"/>
        </w:rPr>
      </w:pPr>
      <w:r w:rsidRPr="0059476A">
        <w:rPr>
          <w:sz w:val="28"/>
          <w:szCs w:val="28"/>
        </w:rPr>
        <w:t xml:space="preserve">Заместителю директора по УВР </w:t>
      </w:r>
      <w:proofErr w:type="spellStart"/>
      <w:r w:rsidRPr="0059476A">
        <w:rPr>
          <w:sz w:val="28"/>
          <w:szCs w:val="28"/>
        </w:rPr>
        <w:t>Решетняк</w:t>
      </w:r>
      <w:proofErr w:type="spellEnd"/>
      <w:r w:rsidRPr="0059476A">
        <w:rPr>
          <w:sz w:val="28"/>
          <w:szCs w:val="28"/>
        </w:rPr>
        <w:t xml:space="preserve"> Е.М.:</w:t>
      </w:r>
    </w:p>
    <w:p w:rsidR="00E46274" w:rsidRPr="0059476A" w:rsidRDefault="00E46274" w:rsidP="00E46274">
      <w:pPr>
        <w:pStyle w:val="a3"/>
        <w:numPr>
          <w:ilvl w:val="1"/>
          <w:numId w:val="2"/>
        </w:numPr>
        <w:ind w:left="567" w:right="-1" w:hanging="567"/>
        <w:jc w:val="both"/>
        <w:rPr>
          <w:sz w:val="28"/>
          <w:szCs w:val="28"/>
        </w:rPr>
      </w:pPr>
      <w:r w:rsidRPr="0059476A">
        <w:rPr>
          <w:sz w:val="28"/>
          <w:szCs w:val="28"/>
        </w:rPr>
        <w:t>Ежеквартально доводить до сведения родителей (законных представителей) отчеты об использовании внебюджетных средств, а также размещать их на сайте МБОУ Чапаевской СОШ;</w:t>
      </w:r>
    </w:p>
    <w:p w:rsidR="00E46274" w:rsidRPr="0059476A" w:rsidRDefault="00E46274" w:rsidP="00E46274">
      <w:pPr>
        <w:pStyle w:val="a3"/>
        <w:numPr>
          <w:ilvl w:val="1"/>
          <w:numId w:val="2"/>
        </w:numPr>
        <w:ind w:left="567" w:right="-1" w:hanging="567"/>
        <w:jc w:val="both"/>
        <w:rPr>
          <w:sz w:val="28"/>
          <w:szCs w:val="28"/>
        </w:rPr>
      </w:pPr>
      <w:r w:rsidRPr="0059476A">
        <w:rPr>
          <w:sz w:val="28"/>
          <w:szCs w:val="28"/>
        </w:rPr>
        <w:t>Принять меры по исключению случаев незаконного взимания денежных средств и материальных ценностей с родителей обучающихся;</w:t>
      </w:r>
    </w:p>
    <w:p w:rsidR="00E46274" w:rsidRPr="0059476A" w:rsidRDefault="00E46274" w:rsidP="00E46274">
      <w:pPr>
        <w:pStyle w:val="a3"/>
        <w:numPr>
          <w:ilvl w:val="1"/>
          <w:numId w:val="2"/>
        </w:numPr>
        <w:ind w:left="567" w:right="-1" w:hanging="567"/>
        <w:jc w:val="both"/>
        <w:rPr>
          <w:sz w:val="28"/>
          <w:szCs w:val="28"/>
        </w:rPr>
      </w:pPr>
      <w:r w:rsidRPr="0059476A">
        <w:rPr>
          <w:sz w:val="28"/>
          <w:szCs w:val="28"/>
        </w:rPr>
        <w:t xml:space="preserve">Обеспечить соблюдение принципов добровольности, равноправия и гласности в вопросах привлечения благотворительных денежных средств и материальных ценностей; </w:t>
      </w:r>
    </w:p>
    <w:p w:rsidR="00E46274" w:rsidRPr="0059476A" w:rsidRDefault="00E46274" w:rsidP="00E46274">
      <w:pPr>
        <w:pStyle w:val="a3"/>
        <w:numPr>
          <w:ilvl w:val="1"/>
          <w:numId w:val="2"/>
        </w:numPr>
        <w:ind w:left="567" w:right="-1" w:hanging="567"/>
        <w:jc w:val="both"/>
        <w:rPr>
          <w:sz w:val="28"/>
          <w:szCs w:val="28"/>
        </w:rPr>
      </w:pPr>
      <w:r w:rsidRPr="0059476A">
        <w:rPr>
          <w:sz w:val="28"/>
          <w:szCs w:val="28"/>
        </w:rPr>
        <w:t>Обновить телефоны доверия на сайте МБОУ Чапаевской СОШ.</w:t>
      </w:r>
    </w:p>
    <w:p w:rsidR="00E46274" w:rsidRPr="0059476A" w:rsidRDefault="00E46274" w:rsidP="00E46274">
      <w:pPr>
        <w:pStyle w:val="a3"/>
        <w:numPr>
          <w:ilvl w:val="1"/>
          <w:numId w:val="2"/>
        </w:numPr>
        <w:ind w:left="567" w:right="-1" w:hanging="567"/>
        <w:jc w:val="both"/>
        <w:rPr>
          <w:sz w:val="28"/>
          <w:szCs w:val="28"/>
        </w:rPr>
      </w:pPr>
      <w:r w:rsidRPr="0059476A">
        <w:rPr>
          <w:sz w:val="28"/>
          <w:szCs w:val="28"/>
        </w:rPr>
        <w:t>Обновить информационные стенды в школе с материалами об общественно опасных последствиях проявления коррупции и об уголовной ответственности за коррупционные преступления.</w:t>
      </w:r>
    </w:p>
    <w:p w:rsidR="00E46274" w:rsidRPr="0059476A" w:rsidRDefault="00E46274" w:rsidP="00E46274">
      <w:pPr>
        <w:pStyle w:val="a3"/>
        <w:numPr>
          <w:ilvl w:val="0"/>
          <w:numId w:val="2"/>
        </w:numPr>
        <w:ind w:left="567" w:right="-1" w:hanging="567"/>
        <w:jc w:val="both"/>
        <w:rPr>
          <w:sz w:val="28"/>
          <w:szCs w:val="28"/>
        </w:rPr>
      </w:pPr>
      <w:r w:rsidRPr="0059476A">
        <w:rPr>
          <w:sz w:val="28"/>
          <w:szCs w:val="28"/>
        </w:rPr>
        <w:t>Заместителю директора по УВР Ким Л.В.:</w:t>
      </w:r>
    </w:p>
    <w:p w:rsidR="00E46274" w:rsidRPr="0059476A" w:rsidRDefault="00E46274" w:rsidP="00E46274">
      <w:pPr>
        <w:pStyle w:val="a3"/>
        <w:numPr>
          <w:ilvl w:val="1"/>
          <w:numId w:val="2"/>
        </w:numPr>
        <w:ind w:left="567" w:right="-1" w:hanging="567"/>
        <w:jc w:val="both"/>
        <w:rPr>
          <w:sz w:val="28"/>
          <w:szCs w:val="28"/>
        </w:rPr>
      </w:pPr>
      <w:r w:rsidRPr="0059476A">
        <w:rPr>
          <w:sz w:val="28"/>
          <w:szCs w:val="28"/>
        </w:rPr>
        <w:t xml:space="preserve">Рекомендовать включить в рабочие программы по истории, обществознанию, праву, экономике, литературе и по внеурочной деятельности темы, формирующие </w:t>
      </w:r>
      <w:proofErr w:type="spellStart"/>
      <w:r w:rsidRPr="0059476A">
        <w:rPr>
          <w:sz w:val="28"/>
          <w:szCs w:val="28"/>
        </w:rPr>
        <w:t>антикоррупционное</w:t>
      </w:r>
      <w:proofErr w:type="spellEnd"/>
      <w:r w:rsidRPr="0059476A">
        <w:rPr>
          <w:sz w:val="28"/>
          <w:szCs w:val="28"/>
        </w:rPr>
        <w:t xml:space="preserve"> мировоззрение у </w:t>
      </w:r>
      <w:proofErr w:type="gramStart"/>
      <w:r w:rsidRPr="0059476A">
        <w:rPr>
          <w:sz w:val="28"/>
          <w:szCs w:val="28"/>
        </w:rPr>
        <w:t>обучающихся</w:t>
      </w:r>
      <w:proofErr w:type="gramEnd"/>
      <w:r w:rsidRPr="0059476A">
        <w:rPr>
          <w:sz w:val="28"/>
          <w:szCs w:val="28"/>
        </w:rPr>
        <w:t>.</w:t>
      </w:r>
    </w:p>
    <w:p w:rsidR="00E46274" w:rsidRPr="0059476A" w:rsidRDefault="00E46274" w:rsidP="00E46274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Style w:val="FontStyle16"/>
          <w:sz w:val="28"/>
          <w:szCs w:val="28"/>
        </w:rPr>
      </w:pPr>
      <w:r w:rsidRPr="0059476A">
        <w:rPr>
          <w:rStyle w:val="FontStyle16"/>
          <w:sz w:val="28"/>
          <w:szCs w:val="28"/>
        </w:rPr>
        <w:t xml:space="preserve">Заведующему хозяйством </w:t>
      </w:r>
      <w:proofErr w:type="spellStart"/>
      <w:r w:rsidRPr="0059476A">
        <w:rPr>
          <w:rStyle w:val="FontStyle16"/>
          <w:sz w:val="28"/>
          <w:szCs w:val="28"/>
        </w:rPr>
        <w:t>Макшанцевой</w:t>
      </w:r>
      <w:proofErr w:type="spellEnd"/>
      <w:r w:rsidRPr="0059476A">
        <w:rPr>
          <w:rStyle w:val="FontStyle16"/>
          <w:sz w:val="28"/>
          <w:szCs w:val="28"/>
        </w:rPr>
        <w:t xml:space="preserve"> М.В.:</w:t>
      </w:r>
    </w:p>
    <w:p w:rsidR="00E46274" w:rsidRPr="0059476A" w:rsidRDefault="00E46274" w:rsidP="00E46274">
      <w:pPr>
        <w:pStyle w:val="a3"/>
        <w:numPr>
          <w:ilvl w:val="1"/>
          <w:numId w:val="2"/>
        </w:numPr>
        <w:tabs>
          <w:tab w:val="left" w:pos="709"/>
        </w:tabs>
        <w:ind w:left="567" w:right="-1" w:hanging="567"/>
        <w:jc w:val="both"/>
        <w:rPr>
          <w:sz w:val="28"/>
          <w:szCs w:val="28"/>
        </w:rPr>
      </w:pPr>
      <w:r w:rsidRPr="0059476A">
        <w:rPr>
          <w:sz w:val="28"/>
          <w:szCs w:val="28"/>
        </w:rPr>
        <w:t>Принять меры по исключению случаев нецелевого использования бюджетных и благотворительных средств;</w:t>
      </w:r>
    </w:p>
    <w:p w:rsidR="00E46274" w:rsidRPr="0059476A" w:rsidRDefault="00E46274" w:rsidP="00E46274">
      <w:pPr>
        <w:pStyle w:val="a3"/>
        <w:numPr>
          <w:ilvl w:val="1"/>
          <w:numId w:val="2"/>
        </w:numPr>
        <w:ind w:left="567" w:right="-1" w:hanging="567"/>
        <w:jc w:val="both"/>
        <w:rPr>
          <w:sz w:val="28"/>
          <w:szCs w:val="28"/>
        </w:rPr>
      </w:pPr>
      <w:r w:rsidRPr="0059476A">
        <w:rPr>
          <w:sz w:val="28"/>
          <w:szCs w:val="28"/>
        </w:rPr>
        <w:lastRenderedPageBreak/>
        <w:t>При пожертвовании движимого имущества оформлять гражданско-правовой договор между школой и лицом, осуществляющим пожертвование. К договору прилагать документы, на основании которых передаваемое имущество можно поставить на бухгалтерский учет (счет-фактура, накладная, акт и т.д.). В платежном документе и договоре указывать цель пожертвования;</w:t>
      </w:r>
    </w:p>
    <w:p w:rsidR="00E46274" w:rsidRPr="0059476A" w:rsidRDefault="00E46274" w:rsidP="00E46274">
      <w:pPr>
        <w:pStyle w:val="a3"/>
        <w:numPr>
          <w:ilvl w:val="1"/>
          <w:numId w:val="2"/>
        </w:numPr>
        <w:ind w:left="567" w:right="-1" w:hanging="567"/>
        <w:jc w:val="both"/>
        <w:rPr>
          <w:sz w:val="28"/>
          <w:szCs w:val="28"/>
        </w:rPr>
      </w:pPr>
      <w:proofErr w:type="gramStart"/>
      <w:r w:rsidRPr="0059476A">
        <w:rPr>
          <w:sz w:val="28"/>
          <w:szCs w:val="28"/>
        </w:rPr>
        <w:t xml:space="preserve">Разместить в доступном для родителей (законных представителей) месте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</w:t>
      </w:r>
      <w:proofErr w:type="spellStart"/>
      <w:r w:rsidRPr="0059476A">
        <w:rPr>
          <w:sz w:val="28"/>
          <w:szCs w:val="28"/>
        </w:rPr>
        <w:t>дополни-тельных</w:t>
      </w:r>
      <w:proofErr w:type="spellEnd"/>
      <w:r w:rsidRPr="0059476A">
        <w:rPr>
          <w:sz w:val="28"/>
          <w:szCs w:val="28"/>
        </w:rPr>
        <w:t xml:space="preserve"> финансовых средств в образовательной организации.</w:t>
      </w:r>
      <w:proofErr w:type="gramEnd"/>
    </w:p>
    <w:p w:rsidR="00E46274" w:rsidRPr="0059476A" w:rsidRDefault="00E46274" w:rsidP="00E46274">
      <w:pPr>
        <w:pStyle w:val="a3"/>
        <w:numPr>
          <w:ilvl w:val="0"/>
          <w:numId w:val="2"/>
        </w:numPr>
        <w:ind w:left="567" w:right="-1" w:hanging="567"/>
        <w:jc w:val="both"/>
        <w:rPr>
          <w:sz w:val="28"/>
          <w:szCs w:val="28"/>
        </w:rPr>
      </w:pPr>
      <w:r w:rsidRPr="0059476A">
        <w:rPr>
          <w:sz w:val="28"/>
          <w:szCs w:val="28"/>
        </w:rPr>
        <w:t xml:space="preserve">  Контроль исполнения приказа оставляю за собой.</w:t>
      </w:r>
    </w:p>
    <w:p w:rsidR="00E46274" w:rsidRPr="0059476A" w:rsidRDefault="00E46274" w:rsidP="00E46274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 xml:space="preserve">Директор школы                                          Н.Г. Мураль   </w:t>
      </w: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59476A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59476A">
        <w:rPr>
          <w:rFonts w:ascii="Times New Roman" w:hAnsi="Times New Roman"/>
          <w:sz w:val="28"/>
          <w:szCs w:val="28"/>
        </w:rPr>
        <w:t xml:space="preserve">: </w:t>
      </w: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</w:rPr>
      </w:pPr>
      <w:r w:rsidRPr="0059476A">
        <w:rPr>
          <w:rFonts w:ascii="Times New Roman" w:hAnsi="Times New Roman"/>
          <w:sz w:val="28"/>
        </w:rPr>
        <w:t xml:space="preserve">Ким Л.В. </w:t>
      </w: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59476A">
        <w:rPr>
          <w:rFonts w:ascii="Times New Roman" w:hAnsi="Times New Roman"/>
          <w:sz w:val="28"/>
        </w:rPr>
        <w:t>Решетняк</w:t>
      </w:r>
      <w:proofErr w:type="spellEnd"/>
      <w:r w:rsidRPr="0059476A">
        <w:rPr>
          <w:rFonts w:ascii="Times New Roman" w:hAnsi="Times New Roman"/>
          <w:sz w:val="28"/>
        </w:rPr>
        <w:t xml:space="preserve"> Е.М.</w:t>
      </w: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59476A">
        <w:rPr>
          <w:rFonts w:ascii="Times New Roman" w:hAnsi="Times New Roman"/>
          <w:sz w:val="28"/>
        </w:rPr>
        <w:t>Шабунин</w:t>
      </w:r>
      <w:proofErr w:type="spellEnd"/>
      <w:r w:rsidRPr="0059476A">
        <w:rPr>
          <w:rFonts w:ascii="Times New Roman" w:hAnsi="Times New Roman"/>
          <w:sz w:val="28"/>
        </w:rPr>
        <w:t xml:space="preserve">  С.А. </w:t>
      </w: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59476A">
        <w:rPr>
          <w:rFonts w:ascii="Times New Roman" w:hAnsi="Times New Roman"/>
          <w:sz w:val="28"/>
        </w:rPr>
        <w:t>Овчинникова</w:t>
      </w:r>
      <w:proofErr w:type="spellEnd"/>
      <w:r w:rsidRPr="0059476A">
        <w:rPr>
          <w:rFonts w:ascii="Times New Roman" w:hAnsi="Times New Roman"/>
          <w:sz w:val="28"/>
        </w:rPr>
        <w:t xml:space="preserve"> О.А. </w:t>
      </w:r>
    </w:p>
    <w:p w:rsidR="00E46274" w:rsidRPr="0059476A" w:rsidRDefault="00E46274" w:rsidP="00E46274">
      <w:pPr>
        <w:pStyle w:val="BodyText21"/>
        <w:tabs>
          <w:tab w:val="left" w:pos="-567"/>
        </w:tabs>
        <w:spacing w:line="240" w:lineRule="auto"/>
        <w:ind w:right="425" w:firstLine="0"/>
        <w:rPr>
          <w:sz w:val="28"/>
          <w:szCs w:val="28"/>
        </w:rPr>
      </w:pPr>
      <w:r w:rsidRPr="0059476A">
        <w:rPr>
          <w:sz w:val="28"/>
          <w:szCs w:val="28"/>
        </w:rPr>
        <w:t xml:space="preserve">Богданова И.В. </w:t>
      </w:r>
    </w:p>
    <w:p w:rsidR="00E46274" w:rsidRPr="0059476A" w:rsidRDefault="00E46274" w:rsidP="00E46274">
      <w:pPr>
        <w:pStyle w:val="BodyText21"/>
        <w:tabs>
          <w:tab w:val="left" w:pos="-567"/>
        </w:tabs>
        <w:spacing w:line="240" w:lineRule="auto"/>
        <w:ind w:right="425" w:firstLine="0"/>
        <w:rPr>
          <w:sz w:val="28"/>
          <w:szCs w:val="28"/>
        </w:rPr>
      </w:pPr>
      <w:proofErr w:type="spellStart"/>
      <w:r w:rsidRPr="0059476A">
        <w:rPr>
          <w:sz w:val="28"/>
          <w:szCs w:val="28"/>
        </w:rPr>
        <w:t>Макшанцева</w:t>
      </w:r>
      <w:proofErr w:type="spellEnd"/>
      <w:r w:rsidRPr="0059476A">
        <w:rPr>
          <w:sz w:val="28"/>
          <w:szCs w:val="28"/>
        </w:rPr>
        <w:t xml:space="preserve"> М.В.    </w:t>
      </w: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E46274" w:rsidRPr="0059476A" w:rsidRDefault="00E46274" w:rsidP="00E46274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>Директор школы</w:t>
      </w:r>
    </w:p>
    <w:p w:rsidR="00E46274" w:rsidRPr="0059476A" w:rsidRDefault="00E46274" w:rsidP="00E46274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 xml:space="preserve"> _________ Н.Г. Мураль</w:t>
      </w:r>
    </w:p>
    <w:p w:rsidR="00E46274" w:rsidRPr="0059476A" w:rsidRDefault="00E46274" w:rsidP="00E462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 xml:space="preserve">План </w:t>
      </w: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 xml:space="preserve">противодействия коррупции и </w:t>
      </w:r>
      <w:proofErr w:type="spellStart"/>
      <w:r w:rsidRPr="0059476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59476A">
        <w:rPr>
          <w:rFonts w:ascii="Times New Roman" w:hAnsi="Times New Roman"/>
          <w:sz w:val="28"/>
          <w:szCs w:val="28"/>
        </w:rPr>
        <w:t xml:space="preserve"> просвещения </w:t>
      </w: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76A">
        <w:rPr>
          <w:rFonts w:ascii="Times New Roman" w:hAnsi="Times New Roman"/>
          <w:sz w:val="28"/>
          <w:szCs w:val="28"/>
        </w:rPr>
        <w:t>в МБОУ Чапаевской СОШ на 2018 год</w:t>
      </w:r>
    </w:p>
    <w:p w:rsidR="00E46274" w:rsidRPr="0059476A" w:rsidRDefault="00E46274" w:rsidP="00E46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A0"/>
      </w:tblPr>
      <w:tblGrid>
        <w:gridCol w:w="538"/>
        <w:gridCol w:w="5527"/>
        <w:gridCol w:w="1843"/>
        <w:gridCol w:w="1844"/>
      </w:tblGrid>
      <w:tr w:rsidR="00E46274" w:rsidRPr="00C01582" w:rsidTr="00243CA4">
        <w:trPr>
          <w:cantSplit/>
          <w:trHeight w:val="29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6274" w:rsidRPr="00C01582" w:rsidRDefault="00E46274" w:rsidP="00243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6274" w:rsidRPr="00C01582" w:rsidRDefault="00E46274" w:rsidP="00243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6274" w:rsidRPr="00C01582" w:rsidRDefault="00E46274" w:rsidP="00243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Срок</w:t>
            </w:r>
          </w:p>
          <w:p w:rsidR="00E46274" w:rsidRPr="00C01582" w:rsidRDefault="00E46274" w:rsidP="00243CA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274" w:rsidRPr="00C01582" w:rsidRDefault="00E46274" w:rsidP="00243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proofErr w:type="gramStart"/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Ответст-венные</w:t>
            </w:r>
            <w:proofErr w:type="spellEnd"/>
            <w:proofErr w:type="gramEnd"/>
          </w:p>
        </w:tc>
      </w:tr>
    </w:tbl>
    <w:tbl>
      <w:tblPr>
        <w:tblpPr w:leftFromText="180" w:rightFromText="180" w:bottomFromText="200" w:vertAnchor="text" w:horzAnchor="margin" w:tblpY="27"/>
        <w:tblW w:w="9747" w:type="dxa"/>
        <w:tblLayout w:type="fixed"/>
        <w:tblLook w:val="00A0"/>
      </w:tblPr>
      <w:tblGrid>
        <w:gridCol w:w="538"/>
        <w:gridCol w:w="5527"/>
        <w:gridCol w:w="1843"/>
        <w:gridCol w:w="1839"/>
      </w:tblGrid>
      <w:tr w:rsidR="00E46274" w:rsidRPr="00C01582" w:rsidTr="00243CA4">
        <w:trPr>
          <w:cantSplit/>
          <w:trHeight w:val="310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</w:tr>
      <w:tr w:rsidR="00E46274" w:rsidRPr="00C01582" w:rsidTr="00243CA4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E4627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24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z w:val="28"/>
                <w:szCs w:val="28"/>
              </w:rPr>
              <w:t>Участие в обучающих семинарах, реализующих программы профилактики коррупционных нарушений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243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74" w:rsidRPr="00C01582" w:rsidRDefault="00E46274" w:rsidP="0024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z w:val="28"/>
                <w:szCs w:val="28"/>
              </w:rPr>
              <w:t>Ким Л.В.</w:t>
            </w:r>
          </w:p>
        </w:tc>
      </w:tr>
      <w:tr w:rsidR="00E46274" w:rsidRPr="00C01582" w:rsidTr="00243CA4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E4627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Включение  </w:t>
            </w:r>
            <w:r w:rsidRPr="00C01582">
              <w:rPr>
                <w:rFonts w:ascii="Times New Roman" w:hAnsi="Times New Roman"/>
                <w:sz w:val="28"/>
                <w:szCs w:val="28"/>
              </w:rPr>
              <w:t xml:space="preserve">программ </w:t>
            </w:r>
            <w:proofErr w:type="spellStart"/>
            <w:r w:rsidRPr="00C01582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Pr="00C01582">
              <w:rPr>
                <w:rFonts w:ascii="Times New Roman" w:hAnsi="Times New Roman"/>
                <w:sz w:val="28"/>
                <w:szCs w:val="28"/>
              </w:rPr>
              <w:t xml:space="preserve"> просвещения и воспитания в </w:t>
            </w:r>
            <w:r w:rsidRPr="00C01582">
              <w:rPr>
                <w:rFonts w:ascii="Times New Roman" w:hAnsi="Times New Roman"/>
                <w:spacing w:val="3"/>
                <w:sz w:val="28"/>
                <w:szCs w:val="28"/>
              </w:rPr>
              <w:t>учебный план школы на третьей ступени обучения на 2018-2019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апрель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Ким Л.В., </w:t>
            </w:r>
            <w:proofErr w:type="spellStart"/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Решетняк</w:t>
            </w:r>
            <w:proofErr w:type="spellEnd"/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Е.М.</w:t>
            </w:r>
          </w:p>
        </w:tc>
      </w:tr>
      <w:tr w:rsidR="00E46274" w:rsidRPr="00C01582" w:rsidTr="00243CA4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E4627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z w:val="28"/>
                <w:szCs w:val="28"/>
              </w:rPr>
              <w:t>Представление сведений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Март-апрель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Мураль Н.Г.,</w:t>
            </w: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Ким Л.В.</w:t>
            </w:r>
          </w:p>
        </w:tc>
      </w:tr>
      <w:tr w:rsidR="00E46274" w:rsidRPr="00C01582" w:rsidTr="00243CA4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E4627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z w:val="28"/>
                <w:szCs w:val="28"/>
              </w:rPr>
              <w:t>Представление сведений о средней  заработной плате в 2017 году на сайтах Отдела образования и МБОУ Чапаевской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Мураль Н.Г.,</w:t>
            </w: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Ким Л.В.</w:t>
            </w:r>
          </w:p>
        </w:tc>
      </w:tr>
      <w:tr w:rsidR="00E46274" w:rsidRPr="00C01582" w:rsidTr="00243CA4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E4627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z w:val="28"/>
                <w:szCs w:val="28"/>
              </w:rPr>
              <w:t>Мониторинг включения в учебные планы в старших классах школы факультативных, элективных курсов, модулей в рамках предметов, дисциплин правовой направленности раскрывающих современные подходы к противодействию коррупции 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Май-июнь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74" w:rsidRPr="00C01582" w:rsidRDefault="00E46274" w:rsidP="00243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Ким Л.В.</w:t>
            </w:r>
          </w:p>
        </w:tc>
      </w:tr>
      <w:tr w:rsidR="00E46274" w:rsidRPr="00C01582" w:rsidTr="00243CA4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E4627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z w:val="28"/>
                <w:szCs w:val="28"/>
              </w:rPr>
              <w:t xml:space="preserve">Осуществление усиленного </w:t>
            </w:r>
            <w:proofErr w:type="gramStart"/>
            <w:r w:rsidRPr="00C0158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01582">
              <w:rPr>
                <w:rFonts w:ascii="Times New Roman" w:hAnsi="Times New Roman"/>
                <w:sz w:val="28"/>
                <w:szCs w:val="28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74" w:rsidRPr="00C01582" w:rsidRDefault="00E46274" w:rsidP="00243CA4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01582">
              <w:rPr>
                <w:rFonts w:ascii="Times New Roman" w:hAnsi="Times New Roman"/>
                <w:sz w:val="28"/>
                <w:szCs w:val="28"/>
              </w:rPr>
              <w:t>Мураль Н.Г.</w:t>
            </w:r>
          </w:p>
        </w:tc>
      </w:tr>
    </w:tbl>
    <w:p w:rsidR="00E46274" w:rsidRPr="0059476A" w:rsidRDefault="00E46274" w:rsidP="00E46274">
      <w:pPr>
        <w:spacing w:after="0" w:line="240" w:lineRule="auto"/>
        <w:rPr>
          <w:rFonts w:ascii="Times New Roman" w:hAnsi="Times New Roman"/>
        </w:rPr>
      </w:pPr>
    </w:p>
    <w:p w:rsidR="00E46274" w:rsidRPr="0059476A" w:rsidRDefault="00E46274" w:rsidP="00E46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336" w:rsidRDefault="00E81336"/>
    <w:sectPr w:rsidR="00E8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/>
      </w:pPr>
      <w:rPr>
        <w:rFonts w:cs="Times New Roman"/>
      </w:rPr>
    </w:lvl>
  </w:abstractNum>
  <w:abstractNum w:abstractNumId="1">
    <w:nsid w:val="61DA20E2"/>
    <w:multiLevelType w:val="multilevel"/>
    <w:tmpl w:val="B6289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274"/>
    <w:rsid w:val="00E46274"/>
    <w:rsid w:val="00E8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E46274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uiPriority w:val="99"/>
    <w:qFormat/>
    <w:rsid w:val="00E462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E4627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E46274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>gypnor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2018-12-10T04:00:00Z</dcterms:created>
  <dcterms:modified xsi:type="dcterms:W3CDTF">2018-12-10T04:01:00Z</dcterms:modified>
</cp:coreProperties>
</file>